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BA8" w:rsidRPr="00AB10CA" w:rsidRDefault="00034BA8" w:rsidP="00034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10CA">
        <w:rPr>
          <w:rFonts w:ascii="Times New Roman" w:hAnsi="Times New Roman" w:cs="Times New Roman"/>
          <w:sz w:val="28"/>
          <w:szCs w:val="28"/>
        </w:rPr>
        <w:t>Утверждаю</w:t>
      </w:r>
    </w:p>
    <w:p w:rsidR="00034BA8" w:rsidRPr="00AB10CA" w:rsidRDefault="00034BA8" w:rsidP="00034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10CA">
        <w:rPr>
          <w:rFonts w:ascii="Times New Roman" w:hAnsi="Times New Roman" w:cs="Times New Roman"/>
          <w:sz w:val="28"/>
          <w:szCs w:val="28"/>
        </w:rPr>
        <w:t xml:space="preserve">_________________/Л.А. </w:t>
      </w:r>
      <w:proofErr w:type="spellStart"/>
      <w:r w:rsidRPr="00AB10CA">
        <w:rPr>
          <w:rFonts w:ascii="Times New Roman" w:hAnsi="Times New Roman" w:cs="Times New Roman"/>
          <w:sz w:val="28"/>
          <w:szCs w:val="28"/>
        </w:rPr>
        <w:t>Густокашина</w:t>
      </w:r>
      <w:proofErr w:type="spellEnd"/>
      <w:r w:rsidRPr="00AB10CA">
        <w:rPr>
          <w:rFonts w:ascii="Times New Roman" w:hAnsi="Times New Roman" w:cs="Times New Roman"/>
          <w:sz w:val="28"/>
          <w:szCs w:val="28"/>
        </w:rPr>
        <w:t>/,</w:t>
      </w:r>
    </w:p>
    <w:p w:rsidR="00034BA8" w:rsidRPr="00AB10CA" w:rsidRDefault="00034BA8" w:rsidP="00034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10CA">
        <w:rPr>
          <w:rFonts w:ascii="Times New Roman" w:hAnsi="Times New Roman" w:cs="Times New Roman"/>
          <w:sz w:val="28"/>
          <w:szCs w:val="28"/>
        </w:rPr>
        <w:t>Ректор АНО ДПО «ОИПО»</w:t>
      </w:r>
    </w:p>
    <w:p w:rsidR="00034BA8" w:rsidRPr="00AB10CA" w:rsidRDefault="00034BA8" w:rsidP="00034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4BA8" w:rsidRPr="00AB10CA" w:rsidRDefault="00034BA8" w:rsidP="00034B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0CA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034BA8" w:rsidRPr="00AB10CA" w:rsidRDefault="00034BA8" w:rsidP="00034B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0CA">
        <w:rPr>
          <w:rFonts w:ascii="Times New Roman" w:hAnsi="Times New Roman" w:cs="Times New Roman"/>
          <w:b/>
          <w:sz w:val="28"/>
          <w:szCs w:val="28"/>
        </w:rPr>
        <w:t xml:space="preserve">заседания Ассоциации «Лига образовательных организаций сел </w:t>
      </w:r>
    </w:p>
    <w:p w:rsidR="00034BA8" w:rsidRPr="00AB10CA" w:rsidRDefault="00034BA8" w:rsidP="00034B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0CA">
        <w:rPr>
          <w:rFonts w:ascii="Times New Roman" w:hAnsi="Times New Roman" w:cs="Times New Roman"/>
          <w:b/>
          <w:sz w:val="28"/>
          <w:szCs w:val="28"/>
        </w:rPr>
        <w:t xml:space="preserve">и малых городов </w:t>
      </w:r>
      <w:proofErr w:type="spellStart"/>
      <w:r w:rsidRPr="00AB10CA">
        <w:rPr>
          <w:rFonts w:ascii="Times New Roman" w:hAnsi="Times New Roman" w:cs="Times New Roman"/>
          <w:b/>
          <w:sz w:val="28"/>
          <w:szCs w:val="28"/>
        </w:rPr>
        <w:t>Прикамья</w:t>
      </w:r>
      <w:proofErr w:type="spellEnd"/>
      <w:r w:rsidRPr="00AB10CA">
        <w:rPr>
          <w:rFonts w:ascii="Times New Roman" w:hAnsi="Times New Roman" w:cs="Times New Roman"/>
          <w:b/>
          <w:sz w:val="28"/>
          <w:szCs w:val="28"/>
        </w:rPr>
        <w:t>»</w:t>
      </w:r>
    </w:p>
    <w:p w:rsidR="00034BA8" w:rsidRDefault="00034BA8" w:rsidP="00034BA8">
      <w:pPr>
        <w:spacing w:after="0" w:line="240" w:lineRule="auto"/>
        <w:jc w:val="center"/>
        <w:rPr>
          <w:sz w:val="28"/>
          <w:szCs w:val="28"/>
        </w:rPr>
      </w:pPr>
    </w:p>
    <w:p w:rsidR="00034BA8" w:rsidRDefault="00034BA8" w:rsidP="00034BA8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заседания:</w:t>
      </w:r>
      <w:r>
        <w:rPr>
          <w:rFonts w:ascii="Times New Roman" w:hAnsi="Times New Roman" w:cs="Times New Roman"/>
          <w:sz w:val="28"/>
          <w:szCs w:val="28"/>
        </w:rPr>
        <w:t xml:space="preserve"> «Стратегические направления развития системы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2022-2023 учебном году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4BA8" w:rsidRDefault="00034BA8" w:rsidP="00034BA8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проведения:</w:t>
      </w:r>
      <w:r>
        <w:rPr>
          <w:rFonts w:ascii="Times New Roman" w:hAnsi="Times New Roman" w:cs="Times New Roman"/>
          <w:sz w:val="28"/>
          <w:szCs w:val="28"/>
        </w:rPr>
        <w:t xml:space="preserve">  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октября 2022 года, с 10.00 до 13.00</w:t>
      </w:r>
    </w:p>
    <w:p w:rsidR="00034BA8" w:rsidRDefault="00034BA8" w:rsidP="00034BA8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АНО ДПО «ОИПО», г. Пермь, ул. Л. Толстого, д.12</w:t>
      </w:r>
    </w:p>
    <w:p w:rsidR="00034BA8" w:rsidRDefault="00034BA8" w:rsidP="00034BA8">
      <w:pPr>
        <w:pStyle w:val="a3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Форма участия в заседании - в </w:t>
      </w:r>
      <w:proofErr w:type="gramStart"/>
      <w:r>
        <w:rPr>
          <w:b/>
          <w:sz w:val="28"/>
          <w:szCs w:val="28"/>
        </w:rPr>
        <w:t>он-</w:t>
      </w:r>
      <w:proofErr w:type="spellStart"/>
      <w:r>
        <w:rPr>
          <w:b/>
          <w:sz w:val="28"/>
          <w:szCs w:val="28"/>
        </w:rPr>
        <w:t>лайн</w:t>
      </w:r>
      <w:proofErr w:type="spellEnd"/>
      <w:proofErr w:type="gramEnd"/>
      <w:r>
        <w:rPr>
          <w:b/>
          <w:sz w:val="28"/>
          <w:szCs w:val="28"/>
        </w:rPr>
        <w:t xml:space="preserve"> режиме и заочная.</w:t>
      </w:r>
      <w:r>
        <w:rPr>
          <w:sz w:val="28"/>
          <w:szCs w:val="28"/>
        </w:rPr>
        <w:t xml:space="preserve"> </w:t>
      </w:r>
    </w:p>
    <w:p w:rsidR="00034BA8" w:rsidRDefault="00034BA8" w:rsidP="00034BA8">
      <w:pPr>
        <w:spacing w:after="0" w:line="240" w:lineRule="auto"/>
        <w:ind w:left="-567" w:right="-143" w:firstLine="567"/>
        <w:jc w:val="both"/>
        <w:rPr>
          <w:sz w:val="28"/>
          <w:szCs w:val="28"/>
        </w:rPr>
      </w:pPr>
    </w:p>
    <w:p w:rsidR="00034BA8" w:rsidRDefault="00034BA8" w:rsidP="00034BA8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программе заседания:</w:t>
      </w:r>
    </w:p>
    <w:p w:rsidR="00034BA8" w:rsidRDefault="00034BA8" w:rsidP="00034BA8">
      <w:pPr>
        <w:pStyle w:val="a4"/>
        <w:numPr>
          <w:ilvl w:val="0"/>
          <w:numId w:val="1"/>
        </w:num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единого образовательного пространства в Пермском крае: магистральные проекты. </w:t>
      </w:r>
    </w:p>
    <w:p w:rsidR="00034BA8" w:rsidRDefault="00034BA8" w:rsidP="00034BA8">
      <w:pPr>
        <w:pStyle w:val="a4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Калинчикова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Лариса Николаевна, </w:t>
      </w:r>
      <w:r>
        <w:rPr>
          <w:rFonts w:ascii="Times New Roman" w:hAnsi="Times New Roman" w:cs="Times New Roman"/>
          <w:bCs/>
          <w:sz w:val="28"/>
          <w:szCs w:val="28"/>
        </w:rPr>
        <w:t>начальник управления общего, дополнительного образования и воспитания Министерства образования и науки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BA8" w:rsidRDefault="00034BA8" w:rsidP="00034BA8">
      <w:pPr>
        <w:pStyle w:val="a4"/>
        <w:numPr>
          <w:ilvl w:val="0"/>
          <w:numId w:val="1"/>
        </w:numPr>
        <w:spacing w:after="0" w:line="240" w:lineRule="auto"/>
        <w:ind w:left="-567" w:right="-143" w:firstLine="567"/>
        <w:jc w:val="both"/>
        <w:rPr>
          <w:rStyle w:val="apple-style-span"/>
          <w:b/>
          <w:color w:val="000000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Патриотическое воспитание обучающихся как философия современной школы.</w:t>
      </w:r>
    </w:p>
    <w:p w:rsidR="00034BA8" w:rsidRDefault="00034BA8" w:rsidP="00034BA8">
      <w:pPr>
        <w:pStyle w:val="a4"/>
        <w:spacing w:after="0" w:line="240" w:lineRule="auto"/>
        <w:ind w:left="-567" w:right="-143" w:firstLine="567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Густокашина</w:t>
      </w:r>
      <w:proofErr w:type="spellEnd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 xml:space="preserve"> Людмила Анатольевна,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ректор АНО ДПО «ОИПО»,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к.п.н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., Заслуженный учитель РФ».</w:t>
      </w:r>
    </w:p>
    <w:p w:rsidR="00034BA8" w:rsidRDefault="00034BA8" w:rsidP="00034BA8">
      <w:pPr>
        <w:pStyle w:val="a4"/>
        <w:numPr>
          <w:ilvl w:val="0"/>
          <w:numId w:val="1"/>
        </w:numPr>
        <w:spacing w:after="0" w:line="240" w:lineRule="auto"/>
        <w:ind w:left="-567" w:right="-143" w:firstLine="567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Концептуальные положения федерального проекта «Моя школа</w:t>
      </w:r>
      <w:proofErr w:type="gramStart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»,  первые</w:t>
      </w:r>
      <w:proofErr w:type="gramEnd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 xml:space="preserve"> шаги по его реализации.</w:t>
      </w:r>
    </w:p>
    <w:p w:rsidR="00034BA8" w:rsidRDefault="00034BA8" w:rsidP="00034BA8">
      <w:pPr>
        <w:pStyle w:val="a4"/>
        <w:spacing w:after="0" w:line="240" w:lineRule="auto"/>
        <w:ind w:left="-567" w:right="-143" w:firstLine="567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Чепурин</w:t>
      </w:r>
      <w:proofErr w:type="spellEnd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 xml:space="preserve"> Анатолий Викторович,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директор МАОУ «Лицей №2» г. Перми.</w:t>
      </w:r>
    </w:p>
    <w:p w:rsidR="00034BA8" w:rsidRDefault="00034BA8" w:rsidP="00034BA8">
      <w:pPr>
        <w:pStyle w:val="a4"/>
        <w:numPr>
          <w:ilvl w:val="0"/>
          <w:numId w:val="1"/>
        </w:numPr>
        <w:spacing w:after="0" w:line="240" w:lineRule="auto"/>
        <w:ind w:left="-567" w:right="-143" w:firstLine="567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 xml:space="preserve">Роль администрации образовательной организации в реализации проекта «Школа </w:t>
      </w:r>
      <w:proofErr w:type="spellStart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Минпросвещения</w:t>
      </w:r>
      <w:proofErr w:type="spellEnd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 xml:space="preserve"> РФ»</w:t>
      </w:r>
      <w: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Курдина</w:t>
      </w:r>
      <w:proofErr w:type="spellEnd"/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 xml:space="preserve"> Наталья Анатольевна,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директор МАОУ «СОШ №9 им А.С. Пушкина» г. Перми, Отличник народного просвещения РФ.</w:t>
      </w:r>
    </w:p>
    <w:p w:rsidR="00034BA8" w:rsidRDefault="00034BA8" w:rsidP="00034BA8">
      <w:pPr>
        <w:pStyle w:val="a4"/>
        <w:numPr>
          <w:ilvl w:val="0"/>
          <w:numId w:val="1"/>
        </w:numPr>
        <w:spacing w:after="0" w:line="240" w:lineRule="auto"/>
        <w:ind w:left="-567" w:right="-143" w:firstLine="567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Функциональная грамотность обучающихся как механизм повышения качества образования.</w:t>
      </w:r>
    </w:p>
    <w:p w:rsidR="00034BA8" w:rsidRDefault="00034BA8" w:rsidP="00034BA8">
      <w:pPr>
        <w:pStyle w:val="a4"/>
        <w:spacing w:after="0" w:line="240" w:lineRule="auto"/>
        <w:ind w:left="-567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 xml:space="preserve">Савельева Татьяна Валерьевна, </w:t>
      </w:r>
      <w:r>
        <w:rPr>
          <w:rFonts w:ascii="Times New Roman" w:hAnsi="Times New Roman"/>
          <w:sz w:val="28"/>
          <w:szCs w:val="28"/>
        </w:rPr>
        <w:t>учитель истории и обществознания, методист МБОУ «</w:t>
      </w:r>
      <w:proofErr w:type="spellStart"/>
      <w:r>
        <w:rPr>
          <w:rFonts w:ascii="Times New Roman" w:hAnsi="Times New Roman"/>
          <w:sz w:val="28"/>
          <w:szCs w:val="28"/>
        </w:rPr>
        <w:t>Верещагинский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образовательный комплекс» структурное </w:t>
      </w:r>
      <w:proofErr w:type="gramStart"/>
      <w:r>
        <w:rPr>
          <w:rFonts w:ascii="Times New Roman" w:hAnsi="Times New Roman"/>
          <w:sz w:val="28"/>
          <w:szCs w:val="28"/>
        </w:rPr>
        <w:t>подразделение  «</w:t>
      </w:r>
      <w:proofErr w:type="gramEnd"/>
      <w:r>
        <w:rPr>
          <w:rFonts w:ascii="Times New Roman" w:hAnsi="Times New Roman"/>
          <w:sz w:val="28"/>
          <w:szCs w:val="28"/>
        </w:rPr>
        <w:t>Школа №121».</w:t>
      </w:r>
    </w:p>
    <w:p w:rsidR="00034BA8" w:rsidRDefault="00034BA8" w:rsidP="00034BA8">
      <w:pPr>
        <w:pStyle w:val="a4"/>
        <w:spacing w:after="0" w:line="240" w:lineRule="auto"/>
        <w:ind w:left="-567" w:right="-143" w:firstLine="567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</w:p>
    <w:p w:rsidR="00034BA8" w:rsidRDefault="00034BA8" w:rsidP="00034BA8">
      <w:pPr>
        <w:pStyle w:val="a4"/>
        <w:numPr>
          <w:ilvl w:val="0"/>
          <w:numId w:val="1"/>
        </w:numPr>
        <w:spacing w:after="0" w:line="240" w:lineRule="auto"/>
        <w:ind w:left="0" w:right="-143" w:firstLine="0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Подведение итогов заседания</w:t>
      </w:r>
    </w:p>
    <w:p w:rsidR="008624C1" w:rsidRDefault="008624C1">
      <w:bookmarkStart w:id="0" w:name="_GoBack"/>
      <w:bookmarkEnd w:id="0"/>
    </w:p>
    <w:sectPr w:rsidR="00862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15431"/>
    <w:multiLevelType w:val="hybridMultilevel"/>
    <w:tmpl w:val="354C26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AF"/>
    <w:rsid w:val="00034BA8"/>
    <w:rsid w:val="008624C1"/>
    <w:rsid w:val="00DC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0147C-DBC4-42FE-A897-8EBFE0E0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4BA8"/>
    <w:pPr>
      <w:ind w:left="720"/>
      <w:contextualSpacing/>
    </w:pPr>
  </w:style>
  <w:style w:type="character" w:customStyle="1" w:styleId="apple-style-span">
    <w:name w:val="apple-style-span"/>
    <w:basedOn w:val="a0"/>
    <w:rsid w:val="0003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2022-10-25T07:09:00Z</dcterms:created>
  <dcterms:modified xsi:type="dcterms:W3CDTF">2022-10-25T07:09:00Z</dcterms:modified>
</cp:coreProperties>
</file>